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 w:cs="Times New Roman"/>
          <w:color w:val="000000"/>
          <w:szCs w:val="32"/>
        </w:rPr>
      </w:pPr>
      <w:bookmarkStart w:id="0" w:name="_GoBack"/>
      <w:r>
        <w:rPr>
          <w:rFonts w:ascii="黑体" w:hAnsi="黑体" w:eastAsia="黑体" w:cs="Times New Roman"/>
          <w:color w:val="000000"/>
          <w:szCs w:val="32"/>
        </w:rPr>
        <w:t>附件</w:t>
      </w:r>
      <w:r>
        <w:rPr>
          <w:rFonts w:hint="eastAsia" w:ascii="黑体" w:hAnsi="黑体" w:eastAsia="黑体" w:cs="Times New Roman"/>
          <w:color w:val="000000"/>
          <w:szCs w:val="32"/>
        </w:rPr>
        <w:t>1</w:t>
      </w:r>
    </w:p>
    <w:p>
      <w:pPr>
        <w:spacing w:line="540" w:lineRule="exact"/>
        <w:jc w:val="center"/>
        <w:rPr>
          <w:rFonts w:eastAsia="方正小标宋简体" w:cs="Times New Roman"/>
          <w:color w:val="000000"/>
          <w:sz w:val="44"/>
          <w:szCs w:val="44"/>
        </w:rPr>
      </w:pPr>
      <w:r>
        <w:rPr>
          <w:rFonts w:eastAsia="方正小标宋简体" w:cs="Times New Roman"/>
          <w:color w:val="000000"/>
          <w:sz w:val="44"/>
          <w:szCs w:val="44"/>
        </w:rPr>
        <w:t>网络竞赛参赛指南</w:t>
      </w:r>
    </w:p>
    <w:bookmarkEnd w:id="0"/>
    <w:p>
      <w:pPr>
        <w:tabs>
          <w:tab w:val="center" w:pos="4153"/>
          <w:tab w:val="left" w:pos="5860"/>
        </w:tabs>
        <w:spacing w:line="540" w:lineRule="exact"/>
        <w:jc w:val="left"/>
        <w:rPr>
          <w:rFonts w:cs="Times New Roman"/>
          <w:color w:val="000000"/>
          <w:szCs w:val="32"/>
        </w:rPr>
      </w:pPr>
    </w:p>
    <w:p>
      <w:pPr>
        <w:tabs>
          <w:tab w:val="center" w:pos="4153"/>
          <w:tab w:val="left" w:pos="5860"/>
        </w:tabs>
        <w:spacing w:line="540" w:lineRule="exact"/>
        <w:ind w:firstLine="640" w:firstLineChars="200"/>
        <w:jc w:val="left"/>
        <w:rPr>
          <w:rFonts w:ascii="仿宋_GB2312" w:cs="Times New Roman"/>
          <w:color w:val="000000"/>
          <w:szCs w:val="32"/>
        </w:rPr>
      </w:pPr>
      <w:r>
        <w:rPr>
          <w:rFonts w:hint="eastAsia" w:ascii="仿宋_GB2312" w:cs="Times New Roman"/>
          <w:color w:val="000000"/>
          <w:szCs w:val="32"/>
        </w:rPr>
        <w:t>本次竞赛活动可通过手机（平板）端或电脑端的方式参与。</w:t>
      </w:r>
    </w:p>
    <w:p>
      <w:pPr>
        <w:spacing w:line="540" w:lineRule="exact"/>
        <w:ind w:firstLine="640" w:firstLineChars="200"/>
        <w:rPr>
          <w:rFonts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一、手机端参与方式</w:t>
      </w:r>
    </w:p>
    <w:p>
      <w:pPr>
        <w:tabs>
          <w:tab w:val="center" w:pos="4153"/>
          <w:tab w:val="left" w:pos="5860"/>
        </w:tabs>
        <w:spacing w:line="540" w:lineRule="exact"/>
        <w:ind w:firstLine="640" w:firstLineChars="200"/>
        <w:jc w:val="left"/>
        <w:rPr>
          <w:rFonts w:ascii="仿宋_GB2312" w:cs="Times New Roman"/>
          <w:color w:val="000000"/>
          <w:szCs w:val="32"/>
        </w:rPr>
      </w:pPr>
      <w:r>
        <w:rPr>
          <w:rFonts w:hint="eastAsia" w:ascii="仿宋_GB2312" w:cs="Times New Roman"/>
          <w:color w:val="000000"/>
          <w:szCs w:val="32"/>
        </w:rPr>
        <w:t>第一步：①扫码注册学习通。（如以前注册过则无需注册）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szCs w:val="32"/>
        </w:rPr>
      </w:pPr>
      <w:r>
        <w:rPr>
          <w:rFonts w:cs="Times New Roman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110490</wp:posOffset>
            </wp:positionV>
            <wp:extent cx="1202690" cy="1202690"/>
            <wp:effectExtent l="0" t="0" r="16510" b="16510"/>
            <wp:wrapNone/>
            <wp:docPr id="1" name="图片 1" descr="说明: 244b2f0c8bd6f54bbeb1df0143d38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244b2f0c8bd6f54bbeb1df0143d38d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snapToGrid w:val="0"/>
        <w:spacing w:line="540" w:lineRule="exact"/>
        <w:rPr>
          <w:rFonts w:ascii="仿宋" w:hAnsi="仿宋" w:eastAsia="仿宋" w:cs="Times New Roman"/>
          <w:color w:val="000000"/>
          <w:szCs w:val="32"/>
        </w:rPr>
      </w:pPr>
    </w:p>
    <w:p>
      <w:pPr>
        <w:autoSpaceDE w:val="0"/>
        <w:autoSpaceDN w:val="0"/>
        <w:adjustRightInd w:val="0"/>
        <w:snapToGrid w:val="0"/>
        <w:spacing w:line="540" w:lineRule="exact"/>
        <w:rPr>
          <w:rFonts w:ascii="仿宋" w:hAnsi="仿宋" w:eastAsia="仿宋" w:cs="Times New Roman"/>
          <w:color w:val="000000"/>
          <w:szCs w:val="32"/>
        </w:rPr>
      </w:pPr>
    </w:p>
    <w:p>
      <w:pPr>
        <w:autoSpaceDE w:val="0"/>
        <w:autoSpaceDN w:val="0"/>
        <w:adjustRightInd w:val="0"/>
        <w:snapToGrid w:val="0"/>
        <w:spacing w:line="540" w:lineRule="exact"/>
        <w:rPr>
          <w:rFonts w:ascii="仿宋" w:hAnsi="仿宋" w:eastAsia="仿宋" w:cs="Times New Roman"/>
          <w:color w:val="000000"/>
          <w:szCs w:val="32"/>
        </w:rPr>
      </w:pPr>
    </w:p>
    <w:p>
      <w:pPr>
        <w:tabs>
          <w:tab w:val="center" w:pos="4153"/>
          <w:tab w:val="left" w:pos="5860"/>
        </w:tabs>
        <w:spacing w:line="540" w:lineRule="exact"/>
        <w:ind w:firstLine="640" w:firstLineChars="200"/>
        <w:jc w:val="left"/>
        <w:rPr>
          <w:rFonts w:ascii="仿宋_GB2312" w:cs="Times New Roman"/>
          <w:color w:val="000000"/>
          <w:szCs w:val="32"/>
        </w:rPr>
      </w:pPr>
      <w:r>
        <w:rPr>
          <w:rFonts w:hint="eastAsia" w:ascii="仿宋_GB2312" w:cs="Times New Roman"/>
          <w:color w:val="000000"/>
          <w:szCs w:val="32"/>
        </w:rPr>
        <w:t>②</w:t>
      </w:r>
      <w:r>
        <w:rPr>
          <w:rFonts w:ascii="仿宋_GB2312" w:cs="Times New Roman"/>
          <w:color w:val="000000"/>
          <w:szCs w:val="32"/>
        </w:rPr>
        <w:t>选择角色</w:t>
      </w:r>
      <w:r>
        <w:rPr>
          <w:rFonts w:hint="eastAsia" w:ascii="仿宋_GB2312" w:cs="Times New Roman"/>
          <w:color w:val="000000"/>
          <w:szCs w:val="32"/>
        </w:rPr>
        <w:t>，学生或教师。</w:t>
      </w:r>
    </w:p>
    <w:p>
      <w:pPr>
        <w:tabs>
          <w:tab w:val="center" w:pos="4153"/>
          <w:tab w:val="left" w:pos="5860"/>
        </w:tabs>
        <w:spacing w:line="540" w:lineRule="exact"/>
        <w:ind w:firstLine="640" w:firstLineChars="200"/>
        <w:jc w:val="left"/>
        <w:rPr>
          <w:rFonts w:ascii="仿宋_GB2312" w:cs="Times New Roman"/>
          <w:color w:val="000000"/>
          <w:szCs w:val="32"/>
        </w:rPr>
      </w:pPr>
      <w:r>
        <w:rPr>
          <w:rFonts w:hint="eastAsia" w:ascii="仿宋_GB2312" w:cs="Times New Roman"/>
          <w:color w:val="000000"/>
          <w:szCs w:val="32"/>
        </w:rPr>
        <w:t>③</w:t>
      </w:r>
      <w:r>
        <w:rPr>
          <w:rFonts w:ascii="仿宋_GB2312" w:cs="Times New Roman"/>
          <w:color w:val="000000"/>
          <w:szCs w:val="32"/>
        </w:rPr>
        <w:t>学生角色：手机号注册或超星号注册</w:t>
      </w:r>
      <w:r>
        <w:rPr>
          <w:rFonts w:hint="eastAsia" w:ascii="仿宋_GB2312" w:cs="Times New Roman"/>
          <w:color w:val="000000"/>
          <w:szCs w:val="32"/>
        </w:rPr>
        <w:t>，</w:t>
      </w:r>
      <w:r>
        <w:rPr>
          <w:rFonts w:ascii="仿宋_GB2312" w:cs="Times New Roman"/>
          <w:color w:val="000000"/>
          <w:szCs w:val="32"/>
        </w:rPr>
        <w:t>超星号注册用于多个</w:t>
      </w:r>
      <w:r>
        <w:rPr>
          <w:rFonts w:hint="eastAsia" w:ascii="仿宋_GB2312" w:cs="Times New Roman"/>
          <w:color w:val="000000"/>
          <w:szCs w:val="32"/>
        </w:rPr>
        <w:t>孩</w:t>
      </w:r>
      <w:r>
        <w:rPr>
          <w:rFonts w:ascii="仿宋_GB2312" w:cs="Times New Roman"/>
          <w:color w:val="000000"/>
          <w:szCs w:val="32"/>
        </w:rPr>
        <w:t>子情况</w:t>
      </w:r>
      <w:r>
        <w:rPr>
          <w:rFonts w:hint="eastAsia" w:ascii="仿宋_GB2312" w:cs="Times New Roman"/>
          <w:color w:val="000000"/>
          <w:szCs w:val="32"/>
        </w:rPr>
        <w:t>。</w:t>
      </w:r>
    </w:p>
    <w:p>
      <w:pPr>
        <w:tabs>
          <w:tab w:val="center" w:pos="4153"/>
          <w:tab w:val="left" w:pos="5860"/>
        </w:tabs>
        <w:spacing w:line="540" w:lineRule="exact"/>
        <w:ind w:firstLine="640" w:firstLineChars="200"/>
        <w:jc w:val="left"/>
        <w:rPr>
          <w:rFonts w:ascii="仿宋_GB2312" w:cs="Times New Roman"/>
          <w:color w:val="000000"/>
          <w:szCs w:val="32"/>
        </w:rPr>
      </w:pPr>
      <w:r>
        <w:rPr>
          <w:rFonts w:hint="eastAsia" w:ascii="仿宋_GB2312" w:cs="Times New Roman"/>
          <w:color w:val="000000"/>
          <w:szCs w:val="32"/>
        </w:rPr>
        <w:t>第二步：①扫码下载学习通APP，或者在应用商店搜索“学习通”下载。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szCs w:val="32"/>
        </w:rPr>
      </w:pPr>
      <w:r>
        <w:rPr>
          <w:rFonts w:cs="Times New Roman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1799590</wp:posOffset>
            </wp:positionH>
            <wp:positionV relativeFrom="paragraph">
              <wp:posOffset>121920</wp:posOffset>
            </wp:positionV>
            <wp:extent cx="1313180" cy="1297305"/>
            <wp:effectExtent l="0" t="0" r="1270" b="17145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snapToGrid w:val="0"/>
        <w:spacing w:line="540" w:lineRule="exact"/>
        <w:jc w:val="center"/>
        <w:rPr>
          <w:rFonts w:ascii="仿宋" w:hAnsi="仿宋" w:eastAsia="仿宋" w:cs="Times New Roman"/>
          <w:color w:val="FF0000"/>
          <w:szCs w:val="32"/>
        </w:rPr>
      </w:pPr>
    </w:p>
    <w:p>
      <w:pPr>
        <w:autoSpaceDE w:val="0"/>
        <w:autoSpaceDN w:val="0"/>
        <w:adjustRightInd w:val="0"/>
        <w:snapToGrid w:val="0"/>
        <w:spacing w:line="540" w:lineRule="exact"/>
        <w:jc w:val="center"/>
        <w:rPr>
          <w:rFonts w:ascii="仿宋" w:hAnsi="仿宋" w:eastAsia="仿宋" w:cs="Times New Roman"/>
          <w:color w:val="FF0000"/>
          <w:szCs w:val="32"/>
        </w:rPr>
      </w:pPr>
    </w:p>
    <w:p>
      <w:pPr>
        <w:autoSpaceDE w:val="0"/>
        <w:autoSpaceDN w:val="0"/>
        <w:adjustRightInd w:val="0"/>
        <w:snapToGrid w:val="0"/>
        <w:spacing w:line="540" w:lineRule="exact"/>
        <w:jc w:val="center"/>
        <w:rPr>
          <w:rFonts w:ascii="仿宋" w:hAnsi="仿宋" w:eastAsia="仿宋" w:cs="Times New Roman"/>
          <w:color w:val="FF0000"/>
          <w:szCs w:val="32"/>
        </w:rPr>
      </w:pPr>
    </w:p>
    <w:p>
      <w:pPr>
        <w:tabs>
          <w:tab w:val="center" w:pos="4153"/>
          <w:tab w:val="left" w:pos="5860"/>
        </w:tabs>
        <w:spacing w:line="540" w:lineRule="exact"/>
        <w:ind w:firstLine="640" w:firstLineChars="200"/>
        <w:jc w:val="left"/>
        <w:rPr>
          <w:rFonts w:cs="Times New Roman"/>
          <w:color w:val="000000"/>
          <w:szCs w:val="32"/>
        </w:rPr>
      </w:pPr>
      <w:r>
        <w:rPr>
          <w:rFonts w:cs="Times New Roman"/>
          <w:color w:val="000000"/>
          <w:szCs w:val="32"/>
        </w:rPr>
        <w:t>②登录账号：手机号登录或者超星号登录 。</w:t>
      </w:r>
    </w:p>
    <w:p>
      <w:pPr>
        <w:tabs>
          <w:tab w:val="center" w:pos="4153"/>
          <w:tab w:val="left" w:pos="5860"/>
        </w:tabs>
        <w:spacing w:line="540" w:lineRule="exact"/>
        <w:ind w:firstLine="640" w:firstLineChars="200"/>
        <w:jc w:val="left"/>
        <w:rPr>
          <w:rFonts w:cs="Times New Roman"/>
          <w:color w:val="000000"/>
          <w:szCs w:val="32"/>
        </w:rPr>
      </w:pPr>
      <w:r>
        <w:rPr>
          <w:rFonts w:cs="Times New Roman"/>
          <w:color w:val="000000"/>
          <w:szCs w:val="32"/>
        </w:rPr>
        <w:t>第三步：①打开学习通，点击右上角“邀请码”，输入邀请码：mlzg。</w:t>
      </w:r>
    </w:p>
    <w:p>
      <w:pPr>
        <w:tabs>
          <w:tab w:val="center" w:pos="4153"/>
          <w:tab w:val="left" w:pos="5860"/>
        </w:tabs>
        <w:spacing w:line="540" w:lineRule="exact"/>
        <w:ind w:firstLine="640" w:firstLineChars="200"/>
        <w:jc w:val="left"/>
        <w:rPr>
          <w:rFonts w:cs="Times New Roman"/>
          <w:color w:val="000000"/>
          <w:szCs w:val="32"/>
        </w:rPr>
      </w:pPr>
      <w:r>
        <w:rPr>
          <w:rFonts w:cs="Times New Roman"/>
          <w:color w:val="000000"/>
          <w:szCs w:val="32"/>
        </w:rPr>
        <w:t>②点击“学习入口”，或者“答题入口”，进入对应界面。</w:t>
      </w:r>
    </w:p>
    <w:p>
      <w:pPr>
        <w:spacing w:line="540" w:lineRule="exact"/>
        <w:ind w:firstLine="640" w:firstLineChars="200"/>
        <w:rPr>
          <w:rFonts w:eastAsia="黑体" w:cs="Times New Roman"/>
          <w:szCs w:val="32"/>
        </w:rPr>
      </w:pPr>
      <w:r>
        <w:rPr>
          <w:rFonts w:hAnsi="黑体" w:eastAsia="黑体" w:cs="Times New Roman"/>
          <w:szCs w:val="32"/>
        </w:rPr>
        <w:t>二、电脑端参与方式</w:t>
      </w:r>
    </w:p>
    <w:p>
      <w:pPr>
        <w:tabs>
          <w:tab w:val="center" w:pos="4153"/>
          <w:tab w:val="left" w:pos="5860"/>
        </w:tabs>
        <w:spacing w:line="540" w:lineRule="exact"/>
        <w:ind w:left="972" w:leftChars="304"/>
        <w:jc w:val="left"/>
        <w:rPr>
          <w:rFonts w:cs="Times New Roman"/>
          <w:color w:val="000000"/>
          <w:szCs w:val="32"/>
        </w:rPr>
      </w:pPr>
      <w:r>
        <w:rPr>
          <w:rFonts w:cs="Times New Roman"/>
          <w:color w:val="000000"/>
          <w:szCs w:val="32"/>
        </w:rPr>
        <w:t>①打开浏览器，输入网址：</w:t>
      </w:r>
      <w:r>
        <w:rPr>
          <w:rFonts w:eastAsia="宋体" w:cs="Times New Roman"/>
          <w:sz w:val="20"/>
        </w:rPr>
        <w:fldChar w:fldCharType="begin"/>
      </w:r>
      <w:r>
        <w:rPr>
          <w:rFonts w:cs="Times New Roman"/>
        </w:rPr>
        <w:instrText xml:space="preserve"> HYPERLINK "https://mlzg.mh.chaoxing.com/" </w:instrText>
      </w:r>
      <w:r>
        <w:rPr>
          <w:rFonts w:eastAsia="宋体" w:cs="Times New Roman"/>
          <w:sz w:val="20"/>
        </w:rPr>
        <w:fldChar w:fldCharType="separate"/>
      </w:r>
      <w:r>
        <w:rPr>
          <w:rFonts w:cs="Times New Roman"/>
          <w:color w:val="000000"/>
          <w:szCs w:val="32"/>
        </w:rPr>
        <w:t>https://mlzg.mh.chaoxing.com/</w:t>
      </w:r>
      <w:r>
        <w:rPr>
          <w:rFonts w:cs="Times New Roman"/>
          <w:color w:val="000000"/>
          <w:szCs w:val="32"/>
        </w:rPr>
        <w:fldChar w:fldCharType="end"/>
      </w:r>
      <w:r>
        <w:rPr>
          <w:rFonts w:cs="Times New Roman"/>
          <w:color w:val="000000"/>
          <w:szCs w:val="32"/>
        </w:rPr>
        <w:t>。</w:t>
      </w:r>
    </w:p>
    <w:p>
      <w:pPr>
        <w:tabs>
          <w:tab w:val="center" w:pos="4153"/>
          <w:tab w:val="left" w:pos="5860"/>
        </w:tabs>
        <w:spacing w:line="540" w:lineRule="exact"/>
        <w:ind w:firstLine="640" w:firstLineChars="200"/>
        <w:jc w:val="left"/>
        <w:rPr>
          <w:rFonts w:cs="Times New Roman"/>
          <w:color w:val="000000"/>
          <w:szCs w:val="32"/>
        </w:rPr>
      </w:pPr>
      <w:r>
        <w:rPr>
          <w:rFonts w:cs="Times New Roman"/>
          <w:color w:val="000000"/>
          <w:szCs w:val="32"/>
        </w:rPr>
        <w:t>点击右上角登录（如果未注册，则先在网页上进行注册），进入对应学习或者答题入口。也可不进行学习，直接答题。</w:t>
      </w:r>
    </w:p>
    <w:p>
      <w:pPr>
        <w:tabs>
          <w:tab w:val="center" w:pos="4153"/>
          <w:tab w:val="left" w:pos="5860"/>
        </w:tabs>
        <w:spacing w:line="540" w:lineRule="exact"/>
        <w:ind w:firstLine="640" w:firstLineChars="200"/>
        <w:jc w:val="left"/>
        <w:rPr>
          <w:rFonts w:cs="Times New Roman"/>
          <w:color w:val="000000"/>
          <w:szCs w:val="32"/>
        </w:rPr>
      </w:pPr>
      <w:r>
        <w:rPr>
          <w:rFonts w:cs="Times New Roman"/>
          <w:color w:val="000000"/>
          <w:szCs w:val="32"/>
        </w:rPr>
        <w:t>②点击“学习入口”，选择对应章节进行学习。</w:t>
      </w:r>
    </w:p>
    <w:p>
      <w:pPr>
        <w:tabs>
          <w:tab w:val="center" w:pos="4153"/>
          <w:tab w:val="left" w:pos="5860"/>
        </w:tabs>
        <w:spacing w:line="540" w:lineRule="exact"/>
        <w:ind w:firstLine="640" w:firstLineChars="200"/>
        <w:jc w:val="left"/>
        <w:rPr>
          <w:rFonts w:cs="Times New Roman"/>
          <w:color w:val="000000"/>
          <w:szCs w:val="32"/>
        </w:rPr>
      </w:pPr>
      <w:r>
        <w:rPr>
          <w:rFonts w:cs="Times New Roman"/>
          <w:color w:val="000000"/>
          <w:szCs w:val="32"/>
        </w:rPr>
        <w:t>③依次点击“考试入口”“课程报名”和“进入课程”，选择考试板块，进行考试。</w:t>
      </w:r>
    </w:p>
    <w:p>
      <w:pPr>
        <w:spacing w:line="540" w:lineRule="exact"/>
        <w:rPr>
          <w:rFonts w:cs="Times New Roman"/>
          <w:color w:val="000000"/>
          <w:szCs w:val="32"/>
        </w:rPr>
      </w:pPr>
    </w:p>
    <w:p>
      <w:pPr>
        <w:spacing w:line="540" w:lineRule="exact"/>
        <w:rPr>
          <w:rFonts w:cs="Times New Roman"/>
          <w:color w:val="000000"/>
          <w:szCs w:val="32"/>
        </w:rPr>
      </w:pPr>
    </w:p>
    <w:p>
      <w:pPr>
        <w:spacing w:line="540" w:lineRule="exact"/>
        <w:rPr>
          <w:rFonts w:cs="Times New Roman"/>
          <w:color w:val="000000"/>
          <w:szCs w:val="32"/>
        </w:rPr>
      </w:pPr>
    </w:p>
    <w:p>
      <w:pPr>
        <w:spacing w:line="540" w:lineRule="exact"/>
        <w:rPr>
          <w:rFonts w:cs="Times New Roman"/>
          <w:color w:val="000000"/>
          <w:szCs w:val="32"/>
        </w:rPr>
      </w:pPr>
    </w:p>
    <w:p>
      <w:pPr>
        <w:spacing w:line="540" w:lineRule="exact"/>
        <w:rPr>
          <w:rFonts w:cs="Times New Roman"/>
          <w:color w:val="000000"/>
          <w:szCs w:val="32"/>
        </w:rPr>
      </w:pPr>
    </w:p>
    <w:p>
      <w:pPr>
        <w:spacing w:line="540" w:lineRule="exact"/>
        <w:rPr>
          <w:rFonts w:cs="Times New Roman"/>
          <w:color w:val="000000"/>
          <w:szCs w:val="32"/>
        </w:rPr>
      </w:pPr>
    </w:p>
    <w:p>
      <w:pPr>
        <w:spacing w:line="540" w:lineRule="exact"/>
        <w:rPr>
          <w:rFonts w:cs="Times New Roman"/>
          <w:color w:val="000000"/>
          <w:szCs w:val="32"/>
        </w:rPr>
      </w:pPr>
    </w:p>
    <w:p>
      <w:pPr>
        <w:spacing w:line="540" w:lineRule="exact"/>
        <w:rPr>
          <w:rFonts w:cs="Times New Roman"/>
          <w:color w:val="000000"/>
          <w:szCs w:val="32"/>
        </w:rPr>
      </w:pPr>
    </w:p>
    <w:p>
      <w:pPr>
        <w:spacing w:line="540" w:lineRule="exact"/>
        <w:rPr>
          <w:rFonts w:cs="Times New Roman"/>
          <w:color w:val="000000"/>
          <w:szCs w:val="32"/>
        </w:rPr>
      </w:pPr>
    </w:p>
    <w:p>
      <w:pPr>
        <w:spacing w:line="540" w:lineRule="exact"/>
        <w:rPr>
          <w:rFonts w:cs="Times New Roman"/>
          <w:color w:val="000000"/>
          <w:szCs w:val="32"/>
        </w:rPr>
      </w:pPr>
    </w:p>
    <w:p>
      <w:pPr>
        <w:spacing w:line="540" w:lineRule="exact"/>
        <w:rPr>
          <w:rFonts w:cs="Times New Roman"/>
          <w:color w:val="000000"/>
          <w:szCs w:val="32"/>
        </w:rPr>
      </w:pPr>
    </w:p>
    <w:p>
      <w:pPr>
        <w:spacing w:line="540" w:lineRule="exact"/>
        <w:rPr>
          <w:color w:val="000000"/>
          <w:szCs w:val="32"/>
        </w:rPr>
        <w:sectPr>
          <w:footerReference r:id="rId3" w:type="first"/>
          <w:pgSz w:w="11907" w:h="16840"/>
          <w:pgMar w:top="2098" w:right="1474" w:bottom="1985" w:left="1588" w:header="851" w:footer="1134" w:gutter="0"/>
          <w:pgNumType w:fmt="numberInDash"/>
          <w:cols w:space="425" w:num="1"/>
          <w:titlePg/>
          <w:docGrid w:type="linesAndChars" w:linePitch="43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 w:cs="Times New Roman"/>
        <w:color w:val="000000"/>
        <w:sz w:val="28"/>
        <w:szCs w:val="28"/>
      </w:rPr>
    </w:pPr>
    <w:r>
      <w:rPr>
        <w:rFonts w:ascii="宋体" w:hAnsi="宋体" w:eastAsia="宋体" w:cs="Times New Roman"/>
        <w:color w:val="000000"/>
        <w:sz w:val="28"/>
        <w:szCs w:val="28"/>
      </w:rPr>
      <w:fldChar w:fldCharType="begin"/>
    </w:r>
    <w:r>
      <w:rPr>
        <w:rFonts w:ascii="宋体" w:hAnsi="宋体" w:eastAsia="宋体" w:cs="Times New Roman"/>
        <w:color w:val="000000"/>
        <w:sz w:val="28"/>
        <w:szCs w:val="28"/>
      </w:rPr>
      <w:instrText xml:space="preserve"> PAGE   \* MERGEFORMAT </w:instrText>
    </w:r>
    <w:r>
      <w:rPr>
        <w:rFonts w:ascii="宋体" w:hAnsi="宋体" w:eastAsia="宋体" w:cs="Times New Roman"/>
        <w:color w:val="000000"/>
        <w:sz w:val="28"/>
        <w:szCs w:val="28"/>
      </w:rPr>
      <w:fldChar w:fldCharType="separate"/>
    </w:r>
    <w:r>
      <w:rPr>
        <w:rFonts w:ascii="宋体" w:hAnsi="宋体" w:eastAsia="宋体" w:cs="Times New Roman"/>
        <w:color w:val="000000"/>
        <w:sz w:val="28"/>
        <w:szCs w:val="28"/>
        <w:lang w:val="zh-CN"/>
      </w:rPr>
      <w:t>-</w:t>
    </w:r>
    <w:r>
      <w:rPr>
        <w:rFonts w:ascii="宋体" w:hAnsi="宋体" w:eastAsia="宋体" w:cs="Times New Roman"/>
        <w:color w:val="000000"/>
        <w:sz w:val="28"/>
        <w:szCs w:val="28"/>
      </w:rPr>
      <w:t xml:space="preserve"> 8 -</w:t>
    </w:r>
    <w:r>
      <w:rPr>
        <w:rFonts w:ascii="宋体" w:hAnsi="宋体" w:eastAsia="宋体" w:cs="Times New Roman"/>
        <w:color w:val="000000"/>
        <w:sz w:val="28"/>
        <w:szCs w:val="28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E7255"/>
    <w:rsid w:val="78AE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0"/>
      <w:sz w:val="18"/>
      <w:szCs w:val="18"/>
      <w:lang w:val="en-US" w:eastAsia="zh-CN" w:bidi="ar-SA"/>
    </w:rPr>
  </w:style>
  <w:style w:type="paragraph" w:styleId="3">
    <w:name w:val="header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kern w:val="0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2021-11-22T01:55:00Z</dcterms:created>
  <dc:creator> YY</dc:creator>
  <cp:lastModifiedBy> YY</cp:lastModifiedBy>
  <dcterms:modified xsi:type="dcterms:W3CDTF">2021-11-22T01:57:31Z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CB77BA17A57E4A1DA3564283DB991CF8</vt:lpwstr>
  </property>
</Properties>
</file>