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4" w:rsidRDefault="00ED0E33" w:rsidP="00F41D48">
      <w:pPr>
        <w:spacing w:line="660" w:lineRule="exact"/>
        <w:jc w:val="center"/>
        <w:rPr>
          <w:rFonts w:ascii="方正小标宋_GBK" w:eastAsia="方正小标宋_GBK" w:hAnsi="Times New Roman" w:cs="黑体" w:hint="eastAsia"/>
          <w:kern w:val="0"/>
          <w:sz w:val="36"/>
          <w:szCs w:val="36"/>
          <w:lang w:val="zh-CN"/>
        </w:rPr>
      </w:pPr>
      <w:r w:rsidRPr="004B5822">
        <w:rPr>
          <w:rFonts w:ascii="方正小标宋_GBK" w:eastAsia="方正小标宋_GBK" w:hAnsi="Times New Roman" w:cs="黑体" w:hint="eastAsia"/>
          <w:kern w:val="0"/>
          <w:sz w:val="36"/>
          <w:szCs w:val="36"/>
          <w:lang w:val="zh-CN"/>
        </w:rPr>
        <w:t>《</w:t>
      </w:r>
      <w:r w:rsidR="004C4F7E" w:rsidRPr="004C4F7E">
        <w:rPr>
          <w:rFonts w:ascii="方正小标宋_GBK" w:eastAsia="方正小标宋_GBK" w:hAnsi="Times New Roman" w:cs="黑体" w:hint="eastAsia"/>
          <w:kern w:val="0"/>
          <w:sz w:val="36"/>
          <w:szCs w:val="36"/>
          <w:lang w:val="zh-CN"/>
        </w:rPr>
        <w:t>柳州市矿产资源总体规划（2016-2020年）</w:t>
      </w:r>
      <w:r w:rsidRPr="004B5822">
        <w:rPr>
          <w:rFonts w:ascii="方正小标宋_GBK" w:eastAsia="方正小标宋_GBK" w:hAnsi="Times New Roman" w:cs="黑体" w:hint="eastAsia"/>
          <w:kern w:val="0"/>
          <w:sz w:val="36"/>
          <w:szCs w:val="36"/>
          <w:lang w:val="zh-CN"/>
        </w:rPr>
        <w:t>》</w:t>
      </w:r>
      <w:bookmarkStart w:id="0" w:name="_GoBack"/>
      <w:bookmarkEnd w:id="0"/>
    </w:p>
    <w:p w:rsidR="00ED0E33" w:rsidRDefault="00ED0E33" w:rsidP="00F41D48">
      <w:pPr>
        <w:spacing w:line="660" w:lineRule="exact"/>
        <w:jc w:val="center"/>
        <w:rPr>
          <w:rFonts w:ascii="方正小标宋_GBK" w:eastAsia="方正小标宋_GBK" w:hAnsi="Times New Roman" w:cs="黑体"/>
          <w:kern w:val="0"/>
          <w:sz w:val="36"/>
          <w:szCs w:val="36"/>
          <w:lang w:val="zh-CN"/>
        </w:rPr>
      </w:pPr>
      <w:r w:rsidRPr="004B5822">
        <w:rPr>
          <w:rFonts w:ascii="方正小标宋_GBK" w:eastAsia="方正小标宋_GBK" w:hAnsi="Times New Roman" w:cs="黑体" w:hint="eastAsia"/>
          <w:kern w:val="0"/>
          <w:sz w:val="36"/>
          <w:szCs w:val="36"/>
          <w:lang w:val="zh-CN"/>
        </w:rPr>
        <w:t>听证会报名表</w:t>
      </w:r>
    </w:p>
    <w:p w:rsidR="00ED0E33" w:rsidRPr="004B5822" w:rsidRDefault="00ED0E33" w:rsidP="00F41D48">
      <w:pPr>
        <w:spacing w:line="660" w:lineRule="exact"/>
        <w:jc w:val="center"/>
        <w:rPr>
          <w:rFonts w:ascii="Times New Roman" w:eastAsia="方正仿宋_GBK" w:hAnsi="Times New Roman"/>
          <w:sz w:val="36"/>
          <w:szCs w:val="36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37"/>
      </w:tblGrid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姓</w:t>
            </w:r>
            <w:r w:rsidRPr="00142056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 xml:space="preserve">  </w:t>
            </w: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性</w:t>
            </w:r>
            <w:r w:rsidRPr="00142056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 xml:space="preserve">  </w:t>
            </w: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年</w:t>
            </w:r>
            <w:r w:rsidRPr="00142056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 xml:space="preserve">  </w:t>
            </w: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龄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民</w:t>
            </w:r>
            <w:r w:rsidRPr="00142056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 xml:space="preserve">  </w:t>
            </w: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职</w:t>
            </w:r>
            <w:r w:rsidRPr="00142056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 xml:space="preserve">  </w:t>
            </w: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业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公民身份号码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6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D0E33" w:rsidTr="00142056">
        <w:trPr>
          <w:trHeight w:val="785"/>
        </w:trPr>
        <w:tc>
          <w:tcPr>
            <w:tcW w:w="3348" w:type="dxa"/>
          </w:tcPr>
          <w:p w:rsidR="00ED0E33" w:rsidRPr="00142056" w:rsidRDefault="00ED0E33" w:rsidP="00142056">
            <w:pPr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2056">
              <w:rPr>
                <w:rFonts w:ascii="Times New Roman" w:eastAsia="方正仿宋_GBK" w:hAnsi="Times New Roman" w:hint="eastAsia"/>
                <w:kern w:val="0"/>
                <w:sz w:val="32"/>
                <w:szCs w:val="32"/>
              </w:rPr>
              <w:t>人大代表、政协委员（注明身份所属机关）</w:t>
            </w:r>
          </w:p>
        </w:tc>
        <w:tc>
          <w:tcPr>
            <w:tcW w:w="5237" w:type="dxa"/>
          </w:tcPr>
          <w:p w:rsidR="00ED0E33" w:rsidRPr="00142056" w:rsidRDefault="00ED0E33" w:rsidP="00142056">
            <w:pPr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</w:tbl>
    <w:p w:rsidR="00ED0E33" w:rsidRPr="00B164EA" w:rsidRDefault="00ED0E33" w:rsidP="00F41D48">
      <w:pPr>
        <w:spacing w:line="560" w:lineRule="exact"/>
        <w:ind w:firstLineChars="1600" w:firstLine="5120"/>
        <w:jc w:val="left"/>
        <w:rPr>
          <w:rFonts w:ascii="Times New Roman" w:eastAsia="方正仿宋_GBK" w:hAnsi="Times New Roman"/>
          <w:sz w:val="32"/>
          <w:szCs w:val="32"/>
        </w:rPr>
      </w:pPr>
    </w:p>
    <w:p w:rsidR="00ED0E33" w:rsidRPr="00F41D48" w:rsidRDefault="00ED0E33"/>
    <w:sectPr w:rsidR="00ED0E33" w:rsidRPr="00F41D48" w:rsidSect="000D167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15" w:rsidRDefault="00027415" w:rsidP="00D16242">
      <w:r>
        <w:separator/>
      </w:r>
    </w:p>
  </w:endnote>
  <w:endnote w:type="continuationSeparator" w:id="0">
    <w:p w:rsidR="00027415" w:rsidRDefault="00027415" w:rsidP="00D1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33" w:rsidRDefault="00ED1DC9" w:rsidP="008559C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D0E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E33" w:rsidRDefault="00ED0E33" w:rsidP="00B164E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33" w:rsidRDefault="00ED0E33" w:rsidP="00B164E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15" w:rsidRDefault="00027415" w:rsidP="00D16242">
      <w:r>
        <w:separator/>
      </w:r>
    </w:p>
  </w:footnote>
  <w:footnote w:type="continuationSeparator" w:id="0">
    <w:p w:rsidR="00027415" w:rsidRDefault="00027415" w:rsidP="00D16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D48"/>
    <w:rsid w:val="00027415"/>
    <w:rsid w:val="000D1673"/>
    <w:rsid w:val="000E773C"/>
    <w:rsid w:val="00142056"/>
    <w:rsid w:val="003C27F0"/>
    <w:rsid w:val="004B5822"/>
    <w:rsid w:val="004C4F7E"/>
    <w:rsid w:val="007A275D"/>
    <w:rsid w:val="008559C0"/>
    <w:rsid w:val="00AE78B4"/>
    <w:rsid w:val="00B164EA"/>
    <w:rsid w:val="00D16242"/>
    <w:rsid w:val="00DE516B"/>
    <w:rsid w:val="00E847FD"/>
    <w:rsid w:val="00ED0E33"/>
    <w:rsid w:val="00ED1DC9"/>
    <w:rsid w:val="00F4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1D4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F41D48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F41D48"/>
    <w:rPr>
      <w:rFonts w:cs="Times New Roman"/>
    </w:rPr>
  </w:style>
  <w:style w:type="table" w:styleId="a5">
    <w:name w:val="Table Grid"/>
    <w:basedOn w:val="a1"/>
    <w:uiPriority w:val="99"/>
    <w:rsid w:val="00F41D4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C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rsid w:val="004C4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2020-04-14T08:11:00Z</cp:lastPrinted>
  <dcterms:created xsi:type="dcterms:W3CDTF">2016-08-26T01:12:00Z</dcterms:created>
  <dcterms:modified xsi:type="dcterms:W3CDTF">2020-05-13T03:08:00Z</dcterms:modified>
</cp:coreProperties>
</file>